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ИНФОРМАЦИОННО-СТАТИСТИЧЕСКИЙ ОБЗОР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spacing w:line="240" w:lineRule="auto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РАССМОТРЕННЫХ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ЗА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en-US"/>
        </w:rPr>
        <w:t xml:space="preserve">IV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КВАРТАЛ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202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en-US"/>
        </w:rPr>
        <w:t xml:space="preserve">3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 ГОД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spacing w:line="240" w:lineRule="auto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ОБРАЩЕНИЙ ГРАЖДАН И ОРГАНИЗАЦИЙ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В ГОСУДАРСТВЕННОЙ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ЖИЛИЩНОЙ ИНСПЕКЦИИ КОСТРОМСКОЙ ОБЛАСТИ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left="0" w:right="0" w:firstLine="42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IV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квартал </w:t>
      </w:r>
      <w:r>
        <w:rPr>
          <w:rFonts w:ascii="Times New Roman" w:hAnsi="Times New Roman" w:cs="Times New Roman"/>
          <w:sz w:val="28"/>
          <w:szCs w:val="28"/>
        </w:rPr>
        <w:t xml:space="preserve">2023 года в Инспекцию поступило 1549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непосредственно от граждан, а также через перенаправление из органов прокуратуры, депутатов различных уровней и других государственных органов и организаций для рассмотрения.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Наибольшее количество обращений с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вязано</w:t>
      </w:r>
      <w:r>
        <w:rPr>
          <w:rFonts w:ascii="Times New Roman" w:hAnsi="Times New Roman"/>
          <w:sz w:val="28"/>
          <w:szCs w:val="28"/>
        </w:rPr>
        <w:t xml:space="preserve"> с предоставлением коммунальных услуг ненадлежащего качества (в том числе отсутствие отопления и горячего водоснабжения),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содержанием общего имущества многоквартирных домов, предоставлением и начислением платы за жилищно-коммунальные услуги, проведением общих собраний собственников помещений многоквартирных домов.</w:t>
      </w: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425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целью оперативного решения обращений и доведения информации до граждан Костромской области Инспекцией созданы </w:t>
      </w:r>
      <w:r>
        <w:rPr>
          <w:rFonts w:ascii="Times New Roman" w:hAnsi="Times New Roman"/>
          <w:sz w:val="28"/>
          <w:szCs w:val="28"/>
          <w:lang w:eastAsia="ru-RU"/>
        </w:rPr>
        <w:t xml:space="preserve">аккаунты</w:t>
      </w:r>
      <w:r>
        <w:rPr>
          <w:rFonts w:ascii="Times New Roman" w:hAnsi="Times New Roman"/>
          <w:sz w:val="28"/>
          <w:szCs w:val="28"/>
          <w:lang w:eastAsia="ru-RU"/>
        </w:rPr>
        <w:t xml:space="preserve"> Инспекции и начальника Инспекции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социальных сетях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ВКонтакте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и «Одноклассники», а также аналогичные каналы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мессенджере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«Телеграмм».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53"/>
        <w:ind w:left="0" w:right="0" w:firstLine="425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25362" cy="334317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639878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6425362" cy="3343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5.9pt;height:263.2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  <w:lang w:eastAsia="ru-RU"/>
        </w:rPr>
      </w:r>
      <w:r>
        <w:rPr>
          <w:rFonts w:ascii="Times New Roman" w:hAnsi="Times New Roman" w:cs="Times New Roman"/>
          <w:highlight w:val="none"/>
          <w:lang w:eastAsia="ru-RU"/>
        </w:rPr>
      </w:r>
      <w:r/>
    </w:p>
    <w:p>
      <w:r>
        <w:rPr>
          <w:lang w:eastAsia="ru-RU"/>
        </w:rPr>
      </w:r>
      <w:bookmarkStart w:id="0" w:name="_GoBack"/>
      <w:r/>
      <w:bookmarkEnd w:id="0"/>
      <w:r/>
      <w:r/>
      <w:r/>
      <w:r/>
    </w:p>
    <w:sectPr>
      <w:footnotePr/>
      <w:endnotePr/>
      <w:type w:val="nextPage"/>
      <w:pgSz w:w="11906" w:h="16838" w:orient="portrait"/>
      <w:pgMar w:top="1134" w:right="850" w:bottom="850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nscriabina</dc:creator>
  <cp:keywords/>
  <dc:description/>
  <cp:revision>9</cp:revision>
  <dcterms:created xsi:type="dcterms:W3CDTF">2024-05-24T06:26:00Z</dcterms:created>
  <dcterms:modified xsi:type="dcterms:W3CDTF">2025-10-21T07:22:37Z</dcterms:modified>
</cp:coreProperties>
</file>